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FE" w:rsidRDefault="00651DFE" w:rsidP="006C2F74">
      <w:pPr>
        <w:shd w:val="clear" w:color="auto" w:fill="FFFFFF"/>
        <w:spacing w:after="100" w:afterAutospacing="1" w:line="240" w:lineRule="auto"/>
        <w:jc w:val="center"/>
        <w:outlineLvl w:val="0"/>
        <w:rPr>
          <w:rFonts w:ascii="inherit" w:eastAsia="Times New Roman" w:hAnsi="inherit" w:cs="Arial"/>
          <w:color w:val="292A2B"/>
          <w:kern w:val="36"/>
          <w:sz w:val="36"/>
          <w:szCs w:val="36"/>
          <w:lang w:eastAsia="pl-PL"/>
        </w:rPr>
      </w:pPr>
      <w:r>
        <w:rPr>
          <w:noProof/>
          <w:lang w:eastAsia="pl-PL"/>
        </w:rPr>
        <w:drawing>
          <wp:inline distT="0" distB="0" distL="0" distR="0" wp14:anchorId="218086FF" wp14:editId="6BB1A87D">
            <wp:extent cx="5760720" cy="735767"/>
            <wp:effectExtent l="0" t="0" r="0" b="7620"/>
            <wp:docPr id="2" name="Obraz 2" descr="https://spkraczewice.pl/wp-content/uploads/2025/10/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kraczewice.pl/wp-content/uploads/2025/10/l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35767"/>
                    </a:xfrm>
                    <a:prstGeom prst="rect">
                      <a:avLst/>
                    </a:prstGeom>
                    <a:noFill/>
                    <a:ln>
                      <a:noFill/>
                    </a:ln>
                  </pic:spPr>
                </pic:pic>
              </a:graphicData>
            </a:graphic>
          </wp:inline>
        </w:drawing>
      </w:r>
    </w:p>
    <w:p w:rsidR="00651DFE" w:rsidRDefault="00651DFE" w:rsidP="006C2F74">
      <w:pPr>
        <w:shd w:val="clear" w:color="auto" w:fill="FFFFFF"/>
        <w:spacing w:after="100" w:afterAutospacing="1" w:line="240" w:lineRule="auto"/>
        <w:jc w:val="center"/>
        <w:outlineLvl w:val="0"/>
        <w:rPr>
          <w:rFonts w:ascii="inherit" w:eastAsia="Times New Roman" w:hAnsi="inherit" w:cs="Arial"/>
          <w:color w:val="292A2B"/>
          <w:kern w:val="36"/>
          <w:sz w:val="36"/>
          <w:szCs w:val="36"/>
          <w:lang w:eastAsia="pl-PL"/>
        </w:rPr>
      </w:pPr>
    </w:p>
    <w:p w:rsidR="006C2F74" w:rsidRDefault="006C2F74" w:rsidP="006C2F74">
      <w:pPr>
        <w:shd w:val="clear" w:color="auto" w:fill="FFFFFF"/>
        <w:spacing w:after="100" w:afterAutospacing="1" w:line="240" w:lineRule="auto"/>
        <w:jc w:val="center"/>
        <w:outlineLvl w:val="0"/>
        <w:rPr>
          <w:rFonts w:ascii="inherit" w:eastAsia="Times New Roman" w:hAnsi="inherit" w:cs="Arial"/>
          <w:color w:val="292A2B"/>
          <w:kern w:val="36"/>
          <w:sz w:val="36"/>
          <w:szCs w:val="36"/>
          <w:lang w:eastAsia="pl-PL"/>
        </w:rPr>
      </w:pPr>
      <w:r w:rsidRPr="006C2F74">
        <w:rPr>
          <w:rFonts w:ascii="inherit" w:eastAsia="Times New Roman" w:hAnsi="inherit" w:cs="Arial"/>
          <w:color w:val="292A2B"/>
          <w:kern w:val="36"/>
          <w:sz w:val="36"/>
          <w:szCs w:val="36"/>
          <w:lang w:eastAsia="pl-PL"/>
        </w:rPr>
        <w:t>NIEODPŁATNE PRZEKAZANIE SPRZĘTU W RAMACH PROJEKTU KPO C15G DLA UCZNIÓW SZKÓŁ P</w:t>
      </w:r>
      <w:r>
        <w:rPr>
          <w:rFonts w:ascii="inherit" w:eastAsia="Times New Roman" w:hAnsi="inherit" w:cs="Arial"/>
          <w:color w:val="292A2B"/>
          <w:kern w:val="36"/>
          <w:sz w:val="36"/>
          <w:szCs w:val="36"/>
          <w:lang w:eastAsia="pl-PL"/>
        </w:rPr>
        <w:t>ROWADZONYCH PRZEZ GMINĘ LASKOWA</w:t>
      </w:r>
    </w:p>
    <w:p w:rsidR="006C2F74" w:rsidRPr="006C2F74" w:rsidRDefault="006C2F74" w:rsidP="006C2F74">
      <w:pPr>
        <w:shd w:val="clear" w:color="auto" w:fill="FFFFFF"/>
        <w:spacing w:after="100" w:afterAutospacing="1" w:line="240" w:lineRule="auto"/>
        <w:rPr>
          <w:rFonts w:ascii="Arial" w:eastAsia="Times New Roman" w:hAnsi="Arial" w:cs="Arial"/>
          <w:color w:val="4C4B4B"/>
          <w:sz w:val="26"/>
          <w:szCs w:val="26"/>
          <w:lang w:eastAsia="pl-PL"/>
        </w:rPr>
      </w:pPr>
      <w:r w:rsidRPr="006C2F74">
        <w:rPr>
          <w:rFonts w:ascii="Arial" w:eastAsia="Times New Roman" w:hAnsi="Arial" w:cs="Arial"/>
          <w:color w:val="4C4B4B"/>
          <w:sz w:val="26"/>
          <w:szCs w:val="26"/>
          <w:lang w:eastAsia="pl-PL"/>
        </w:rPr>
        <w:t xml:space="preserve">                   </w:t>
      </w:r>
      <w:r>
        <w:rPr>
          <w:rFonts w:ascii="Arial" w:eastAsia="Times New Roman" w:hAnsi="Arial" w:cs="Arial"/>
          <w:color w:val="4C4B4B"/>
          <w:sz w:val="26"/>
          <w:szCs w:val="26"/>
          <w:lang w:eastAsia="pl-PL"/>
        </w:rPr>
        <w:t xml:space="preserve">                               </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 xml:space="preserve">W </w:t>
      </w:r>
      <w:r w:rsidRPr="006C2F74">
        <w:rPr>
          <w:rFonts w:ascii="Times New Roman" w:eastAsia="Times New Roman" w:hAnsi="Times New Roman" w:cs="Times New Roman"/>
          <w:color w:val="444444"/>
          <w:sz w:val="28"/>
          <w:szCs w:val="28"/>
          <w:lang w:eastAsia="pl-PL"/>
        </w:rPr>
        <w:t>dniu 22</w:t>
      </w:r>
      <w:r w:rsidRPr="00D9146E">
        <w:rPr>
          <w:rFonts w:ascii="Times New Roman" w:eastAsia="Times New Roman" w:hAnsi="Times New Roman" w:cs="Times New Roman"/>
          <w:color w:val="444444"/>
          <w:sz w:val="28"/>
          <w:szCs w:val="28"/>
          <w:lang w:eastAsia="pl-PL"/>
        </w:rPr>
        <w:t xml:space="preserve"> paźd</w:t>
      </w:r>
      <w:r w:rsidRPr="006C2F74">
        <w:rPr>
          <w:rFonts w:ascii="Times New Roman" w:eastAsia="Times New Roman" w:hAnsi="Times New Roman" w:cs="Times New Roman"/>
          <w:color w:val="444444"/>
          <w:sz w:val="28"/>
          <w:szCs w:val="28"/>
          <w:lang w:eastAsia="pl-PL"/>
        </w:rPr>
        <w:t>ziernika 2025 r. Gmina Laskowa</w:t>
      </w:r>
      <w:r w:rsidRPr="00D9146E">
        <w:rPr>
          <w:rFonts w:ascii="Times New Roman" w:eastAsia="Times New Roman" w:hAnsi="Times New Roman" w:cs="Times New Roman"/>
          <w:color w:val="444444"/>
          <w:sz w:val="28"/>
          <w:szCs w:val="28"/>
          <w:lang w:eastAsia="pl-PL"/>
        </w:rPr>
        <w:t xml:space="preserve"> podpisała z Ministrem</w:t>
      </w:r>
      <w:r w:rsidRPr="006C2F74">
        <w:rPr>
          <w:rFonts w:ascii="Times New Roman" w:eastAsia="Times New Roman" w:hAnsi="Times New Roman" w:cs="Times New Roman"/>
          <w:color w:val="444444"/>
          <w:sz w:val="28"/>
          <w:szCs w:val="28"/>
          <w:lang w:eastAsia="pl-PL"/>
        </w:rPr>
        <w:t xml:space="preserve"> Cyfryzacji umowę  (nr C15G/9224</w:t>
      </w:r>
      <w:r w:rsidRPr="00D9146E">
        <w:rPr>
          <w:rFonts w:ascii="Times New Roman" w:eastAsia="Times New Roman" w:hAnsi="Times New Roman" w:cs="Times New Roman"/>
          <w:color w:val="444444"/>
          <w:sz w:val="28"/>
          <w:szCs w:val="28"/>
          <w:lang w:eastAsia="pl-PL"/>
        </w:rPr>
        <w:t>/2025) na nieodpłatne przekazanie sprzętu multimedialnego w ramach programu „Wdrażanie inwestycji C2.1.2 Wyrów</w:t>
      </w:r>
      <w:r w:rsidR="006C2F74">
        <w:rPr>
          <w:rFonts w:ascii="Times New Roman" w:eastAsia="Times New Roman" w:hAnsi="Times New Roman" w:cs="Times New Roman"/>
          <w:color w:val="444444"/>
          <w:sz w:val="28"/>
          <w:szCs w:val="28"/>
          <w:lang w:eastAsia="pl-PL"/>
        </w:rPr>
        <w:t>nanie poziomu wyposażenia szkół</w:t>
      </w:r>
      <w:r w:rsidRPr="006C2F74">
        <w:rPr>
          <w:rFonts w:ascii="Times New Roman" w:eastAsia="Times New Roman" w:hAnsi="Times New Roman" w:cs="Times New Roman"/>
          <w:color w:val="444444"/>
          <w:sz w:val="28"/>
          <w:szCs w:val="28"/>
          <w:lang w:eastAsia="pl-PL"/>
        </w:rPr>
        <w:t xml:space="preserve"> </w:t>
      </w:r>
      <w:r w:rsidRPr="00D9146E">
        <w:rPr>
          <w:rFonts w:ascii="Times New Roman" w:eastAsia="Times New Roman" w:hAnsi="Times New Roman" w:cs="Times New Roman"/>
          <w:color w:val="444444"/>
          <w:sz w:val="28"/>
          <w:szCs w:val="28"/>
          <w:lang w:eastAsia="pl-PL"/>
        </w:rPr>
        <w:t>w przenośne urządzenia multimedialne – inwestycje związane ze spełnieniem minimalnych standardów sprzętowych, wskaźnik C15G Nowe komputery przenośne (laptopy, laptopy przeglądarkowe i tablety) do dyspozycji uczniów”.</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Na realizację zadania w ramach Krajowego Planu Odbudowy i Zwiększania Odporności (KPO), Polska otrzymała dofinansowanie z Unii Europejskiej w wysokości 1.410.000.000,00 PLN.</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Inwestycja ta ma na celu wsparcie cyfryzacji szkół, wyrównanie szans edukacyjnych uczniów z różnych regionów kraju oraz podniesienie jakości kształcenia poprzez wdrażanie nowoczesnych technologii w procesie nauczania.</w:t>
      </w:r>
    </w:p>
    <w:p w:rsidR="00D9146E" w:rsidRPr="00D9146E" w:rsidRDefault="00D9146E" w:rsidP="006C2F74">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pl-PL"/>
        </w:rPr>
      </w:pPr>
      <w:r w:rsidRPr="00D9146E">
        <w:rPr>
          <w:rFonts w:ascii="Times New Roman" w:eastAsia="Times New Roman" w:hAnsi="Times New Roman" w:cs="Times New Roman"/>
          <w:color w:val="444444"/>
          <w:sz w:val="28"/>
          <w:szCs w:val="28"/>
          <w:lang w:eastAsia="pl-PL"/>
        </w:rPr>
        <w:t>Realizacja inwestycji przyczyni się do trwałej poprawy jakości kształcenia, wzrostu kompetencji cyfrowych uczniów oraz zwiększenia efektywności systemu edukacji. Wdrożenie powyższych działań będzie miało długotrwały, pozytywny wpływ na przyszłość polskiego systemu edukacyjnego i jego dostosowanie do wyzwań współczesnego społeczeństwa cyfrowego.</w:t>
      </w:r>
    </w:p>
    <w:p w:rsidR="00D9146E" w:rsidRPr="00D9146E" w:rsidRDefault="00D9146E" w:rsidP="00D9146E">
      <w:pPr>
        <w:shd w:val="clear" w:color="auto" w:fill="FFFFFF"/>
        <w:spacing w:after="0" w:line="240" w:lineRule="auto"/>
        <w:textAlignment w:val="baseline"/>
        <w:rPr>
          <w:rFonts w:ascii="Times New Roman" w:eastAsia="Times New Roman" w:hAnsi="Times New Roman"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Lista lokalizacji, gdzie będzie przekazany sprzęt:</w:t>
      </w:r>
    </w:p>
    <w:p w:rsidR="00D9146E" w:rsidRPr="00D9146E" w:rsidRDefault="00D9146E" w:rsidP="00D9146E">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Szkoła Podstawowa im. </w:t>
      </w:r>
      <w:r w:rsidR="0000708F" w:rsidRPr="006C2F74">
        <w:rPr>
          <w:rFonts w:ascii="inherit" w:eastAsia="Times New Roman" w:hAnsi="inherit" w:cs="Times New Roman"/>
          <w:color w:val="444444"/>
          <w:sz w:val="28"/>
          <w:szCs w:val="28"/>
          <w:lang w:eastAsia="pl-PL"/>
        </w:rPr>
        <w:t xml:space="preserve">Tadeusza Kościuszki w </w:t>
      </w:r>
      <w:proofErr w:type="spellStart"/>
      <w:r w:rsidR="0000708F" w:rsidRPr="006C2F74">
        <w:rPr>
          <w:rFonts w:ascii="inherit" w:eastAsia="Times New Roman" w:hAnsi="inherit" w:cs="Times New Roman"/>
          <w:color w:val="444444"/>
          <w:sz w:val="28"/>
          <w:szCs w:val="28"/>
          <w:lang w:eastAsia="pl-PL"/>
        </w:rPr>
        <w:t>Żmiącej</w:t>
      </w:r>
      <w:proofErr w:type="spellEnd"/>
    </w:p>
    <w:p w:rsidR="00D9146E" w:rsidRPr="00D9146E" w:rsidRDefault="00D9146E" w:rsidP="00D9146E">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Szkoła Podstawowa im. </w:t>
      </w:r>
      <w:r w:rsidR="0000708F" w:rsidRPr="006C2F74">
        <w:rPr>
          <w:rFonts w:ascii="inherit" w:eastAsia="Times New Roman" w:hAnsi="inherit" w:cs="Times New Roman"/>
          <w:color w:val="444444"/>
          <w:sz w:val="28"/>
          <w:szCs w:val="28"/>
          <w:lang w:eastAsia="pl-PL"/>
        </w:rPr>
        <w:t xml:space="preserve">Św. Józefa w </w:t>
      </w:r>
      <w:proofErr w:type="spellStart"/>
      <w:r w:rsidR="0000708F" w:rsidRPr="006C2F74">
        <w:rPr>
          <w:rFonts w:ascii="inherit" w:eastAsia="Times New Roman" w:hAnsi="inherit" w:cs="Times New Roman"/>
          <w:color w:val="444444"/>
          <w:sz w:val="28"/>
          <w:szCs w:val="28"/>
          <w:lang w:eastAsia="pl-PL"/>
        </w:rPr>
        <w:t>Krosnej</w:t>
      </w:r>
      <w:proofErr w:type="spellEnd"/>
    </w:p>
    <w:p w:rsidR="00D9146E" w:rsidRPr="00D9146E" w:rsidRDefault="00D9146E" w:rsidP="00D9146E">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D9146E">
        <w:rPr>
          <w:rFonts w:ascii="inherit" w:eastAsia="Times New Roman" w:hAnsi="inherit" w:cs="Times New Roman"/>
          <w:color w:val="444444"/>
          <w:sz w:val="28"/>
          <w:szCs w:val="28"/>
          <w:lang w:eastAsia="pl-PL"/>
        </w:rPr>
        <w:t>Szkoła Pods</w:t>
      </w:r>
      <w:r w:rsidRPr="006C2F74">
        <w:rPr>
          <w:rFonts w:ascii="inherit" w:eastAsia="Times New Roman" w:hAnsi="inherit" w:cs="Times New Roman"/>
          <w:color w:val="444444"/>
          <w:sz w:val="28"/>
          <w:szCs w:val="28"/>
          <w:lang w:eastAsia="pl-PL"/>
        </w:rPr>
        <w:t xml:space="preserve">tawowa im. </w:t>
      </w:r>
      <w:r w:rsidR="0000708F" w:rsidRPr="006C2F74">
        <w:rPr>
          <w:rFonts w:ascii="inherit" w:eastAsia="Times New Roman" w:hAnsi="inherit" w:cs="Times New Roman"/>
          <w:color w:val="444444"/>
          <w:sz w:val="28"/>
          <w:szCs w:val="28"/>
          <w:lang w:eastAsia="pl-PL"/>
        </w:rPr>
        <w:t xml:space="preserve">Świętej Jadwigi w </w:t>
      </w:r>
      <w:proofErr w:type="spellStart"/>
      <w:r w:rsidR="0000708F" w:rsidRPr="006C2F74">
        <w:rPr>
          <w:rFonts w:ascii="inherit" w:eastAsia="Times New Roman" w:hAnsi="inherit" w:cs="Times New Roman"/>
          <w:color w:val="444444"/>
          <w:sz w:val="28"/>
          <w:szCs w:val="28"/>
          <w:lang w:eastAsia="pl-PL"/>
        </w:rPr>
        <w:t>Sechnej</w:t>
      </w:r>
      <w:proofErr w:type="spellEnd"/>
    </w:p>
    <w:p w:rsidR="00D9146E" w:rsidRPr="00D9146E" w:rsidRDefault="00D9146E" w:rsidP="00D9146E">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Szkoła Podstawowa im.</w:t>
      </w:r>
      <w:r w:rsidR="0000708F" w:rsidRPr="006C2F74">
        <w:rPr>
          <w:rFonts w:ascii="inherit" w:eastAsia="Times New Roman" w:hAnsi="inherit" w:cs="Times New Roman"/>
          <w:color w:val="444444"/>
          <w:sz w:val="28"/>
          <w:szCs w:val="28"/>
          <w:lang w:eastAsia="pl-PL"/>
        </w:rPr>
        <w:t xml:space="preserve"> Mikołaja Kopernika z Oddziałami Integracyjnymi w </w:t>
      </w:r>
      <w:proofErr w:type="spellStart"/>
      <w:r w:rsidR="0000708F" w:rsidRPr="006C2F74">
        <w:rPr>
          <w:rFonts w:ascii="inherit" w:eastAsia="Times New Roman" w:hAnsi="inherit" w:cs="Times New Roman"/>
          <w:color w:val="444444"/>
          <w:sz w:val="28"/>
          <w:szCs w:val="28"/>
          <w:lang w:eastAsia="pl-PL"/>
        </w:rPr>
        <w:t>Jaworznej</w:t>
      </w:r>
      <w:proofErr w:type="spellEnd"/>
    </w:p>
    <w:p w:rsidR="0000708F" w:rsidRPr="006C2F74" w:rsidRDefault="0000708F" w:rsidP="0000708F">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Zespół </w:t>
      </w:r>
      <w:proofErr w:type="spellStart"/>
      <w:r w:rsidRPr="006C2F74">
        <w:rPr>
          <w:rFonts w:ascii="inherit" w:eastAsia="Times New Roman" w:hAnsi="inherit" w:cs="Times New Roman"/>
          <w:color w:val="444444"/>
          <w:sz w:val="28"/>
          <w:szCs w:val="28"/>
          <w:lang w:eastAsia="pl-PL"/>
        </w:rPr>
        <w:t>Szkolno</w:t>
      </w:r>
      <w:proofErr w:type="spellEnd"/>
      <w:r w:rsidRPr="006C2F74">
        <w:rPr>
          <w:rFonts w:ascii="inherit" w:eastAsia="Times New Roman" w:hAnsi="inherit" w:cs="Times New Roman"/>
          <w:color w:val="444444"/>
          <w:sz w:val="28"/>
          <w:szCs w:val="28"/>
          <w:lang w:eastAsia="pl-PL"/>
        </w:rPr>
        <w:t xml:space="preserve"> – Przedszkolny w Laskowej</w:t>
      </w:r>
    </w:p>
    <w:p w:rsidR="0000708F" w:rsidRPr="00D9146E" w:rsidRDefault="0000708F" w:rsidP="0000708F">
      <w:pPr>
        <w:numPr>
          <w:ilvl w:val="0"/>
          <w:numId w:val="1"/>
        </w:numPr>
        <w:shd w:val="clear" w:color="auto" w:fill="FFFFFF"/>
        <w:spacing w:after="0" w:line="240" w:lineRule="auto"/>
        <w:ind w:left="0"/>
        <w:textAlignment w:val="baseline"/>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Zespół </w:t>
      </w:r>
      <w:proofErr w:type="spellStart"/>
      <w:r w:rsidRPr="006C2F74">
        <w:rPr>
          <w:rFonts w:ascii="inherit" w:eastAsia="Times New Roman" w:hAnsi="inherit" w:cs="Times New Roman"/>
          <w:color w:val="444444"/>
          <w:sz w:val="28"/>
          <w:szCs w:val="28"/>
          <w:lang w:eastAsia="pl-PL"/>
        </w:rPr>
        <w:t>Szkolno</w:t>
      </w:r>
      <w:proofErr w:type="spellEnd"/>
      <w:r w:rsidRPr="006C2F74">
        <w:rPr>
          <w:rFonts w:ascii="inherit" w:eastAsia="Times New Roman" w:hAnsi="inherit" w:cs="Times New Roman"/>
          <w:color w:val="444444"/>
          <w:sz w:val="28"/>
          <w:szCs w:val="28"/>
          <w:lang w:eastAsia="pl-PL"/>
        </w:rPr>
        <w:t xml:space="preserve"> – Przedszkolny w Ujanowicach</w:t>
      </w:r>
    </w:p>
    <w:tbl>
      <w:tblPr>
        <w:tblW w:w="5000" w:type="pct"/>
        <w:shd w:val="clear" w:color="auto" w:fill="FFFFFF"/>
        <w:tblCellMar>
          <w:left w:w="0" w:type="dxa"/>
          <w:right w:w="0" w:type="dxa"/>
        </w:tblCellMar>
        <w:tblLook w:val="04A0" w:firstRow="1" w:lastRow="0" w:firstColumn="1" w:lastColumn="0" w:noHBand="0" w:noVBand="1"/>
      </w:tblPr>
      <w:tblGrid>
        <w:gridCol w:w="2428"/>
        <w:gridCol w:w="1312"/>
        <w:gridCol w:w="1218"/>
        <w:gridCol w:w="2750"/>
        <w:gridCol w:w="1348"/>
      </w:tblGrid>
      <w:tr w:rsidR="00D9146E" w:rsidRPr="00D9146E" w:rsidTr="00D9146E">
        <w:trPr>
          <w:tblHeader/>
        </w:trPr>
        <w:tc>
          <w:tcPr>
            <w:tcW w:w="8490"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color w:val="444444"/>
                <w:sz w:val="28"/>
                <w:szCs w:val="28"/>
                <w:lang w:eastAsia="pl-PL"/>
              </w:rPr>
              <w:lastRenderedPageBreak/>
              <w:t>Tabela z wykazem ilości i opisu rodzaju sprzętu, jaki otrzymają poszczególne placówki oświatowe.</w:t>
            </w:r>
          </w:p>
          <w:p w:rsidR="00D9146E" w:rsidRPr="00D9146E" w:rsidRDefault="00D9146E" w:rsidP="00D9146E">
            <w:pPr>
              <w:spacing w:after="0" w:line="240" w:lineRule="auto"/>
              <w:textAlignment w:val="baseline"/>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DZIAŁANIE C15G KPO – KOMPUTERY PRZENOŚNE</w:t>
            </w:r>
          </w:p>
        </w:tc>
      </w:tr>
      <w:tr w:rsidR="00D9146E" w:rsidRPr="00D9146E" w:rsidTr="00D9146E">
        <w:trPr>
          <w:tblHeader/>
        </w:trPr>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Nazwa szkoły</w:t>
            </w:r>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Laptopy</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Tablety</w:t>
            </w: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Laptopy przeglądarkowe</w:t>
            </w: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Ogółem szt.</w:t>
            </w:r>
          </w:p>
        </w:tc>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SP w </w:t>
            </w:r>
            <w:proofErr w:type="spellStart"/>
            <w:r w:rsidRPr="006C2F74">
              <w:rPr>
                <w:rFonts w:ascii="inherit" w:eastAsia="Times New Roman" w:hAnsi="inherit" w:cs="Times New Roman"/>
                <w:color w:val="444444"/>
                <w:sz w:val="28"/>
                <w:szCs w:val="28"/>
                <w:lang w:eastAsia="pl-PL"/>
              </w:rPr>
              <w:t>Żmiacej</w:t>
            </w:r>
            <w:proofErr w:type="spellEnd"/>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8</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inherit" w:eastAsia="Times New Roman" w:hAnsi="inherit" w:cs="Times New Roman"/>
                <w:color w:val="444444"/>
                <w:sz w:val="28"/>
                <w:szCs w:val="28"/>
                <w:lang w:eastAsia="pl-PL"/>
              </w:rPr>
            </w:pP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inherit" w:eastAsia="Times New Roman" w:hAnsi="inherit" w:cs="Times New Roman"/>
                <w:color w:val="444444"/>
                <w:sz w:val="28"/>
                <w:szCs w:val="28"/>
                <w:lang w:eastAsia="pl-PL"/>
              </w:rPr>
            </w:pP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651DFE" w:rsidRDefault="0000708F" w:rsidP="006C2F74">
            <w:pPr>
              <w:spacing w:after="0" w:line="240" w:lineRule="auto"/>
              <w:jc w:val="center"/>
              <w:rPr>
                <w:rFonts w:ascii="inherit" w:eastAsia="Times New Roman" w:hAnsi="inherit" w:cs="Times New Roman"/>
                <w:b/>
                <w:color w:val="444444"/>
                <w:sz w:val="28"/>
                <w:szCs w:val="28"/>
                <w:lang w:eastAsia="pl-PL"/>
              </w:rPr>
            </w:pPr>
            <w:r w:rsidRPr="00651DFE">
              <w:rPr>
                <w:rFonts w:ascii="inherit" w:eastAsia="Times New Roman" w:hAnsi="inherit" w:cs="Times New Roman"/>
                <w:b/>
                <w:color w:val="444444"/>
                <w:sz w:val="28"/>
                <w:szCs w:val="28"/>
                <w:lang w:eastAsia="pl-PL"/>
              </w:rPr>
              <w:t>8</w:t>
            </w:r>
          </w:p>
        </w:tc>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SP w </w:t>
            </w:r>
            <w:proofErr w:type="spellStart"/>
            <w:r w:rsidRPr="006C2F74">
              <w:rPr>
                <w:rFonts w:ascii="inherit" w:eastAsia="Times New Roman" w:hAnsi="inherit" w:cs="Times New Roman"/>
                <w:color w:val="444444"/>
                <w:sz w:val="28"/>
                <w:szCs w:val="28"/>
                <w:lang w:eastAsia="pl-PL"/>
              </w:rPr>
              <w:t>Krosnej</w:t>
            </w:r>
            <w:proofErr w:type="spellEnd"/>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10</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inherit" w:eastAsia="Times New Roman" w:hAnsi="inherit" w:cs="Times New Roman"/>
                <w:color w:val="444444"/>
                <w:sz w:val="28"/>
                <w:szCs w:val="28"/>
                <w:lang w:eastAsia="pl-PL"/>
              </w:rPr>
            </w:pP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Times New Roman" w:eastAsia="Times New Roman" w:hAnsi="Times New Roman" w:cs="Times New Roman"/>
                <w:sz w:val="28"/>
                <w:szCs w:val="28"/>
                <w:lang w:eastAsia="pl-PL"/>
              </w:rPr>
            </w:pP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10</w:t>
            </w:r>
          </w:p>
        </w:tc>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SP w </w:t>
            </w:r>
            <w:proofErr w:type="spellStart"/>
            <w:r w:rsidRPr="006C2F74">
              <w:rPr>
                <w:rFonts w:ascii="inherit" w:eastAsia="Times New Roman" w:hAnsi="inherit" w:cs="Times New Roman"/>
                <w:color w:val="444444"/>
                <w:sz w:val="28"/>
                <w:szCs w:val="28"/>
                <w:lang w:eastAsia="pl-PL"/>
              </w:rPr>
              <w:t>Sechnej</w:t>
            </w:r>
            <w:proofErr w:type="spellEnd"/>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13</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inherit" w:eastAsia="Times New Roman" w:hAnsi="inherit" w:cs="Times New Roman"/>
                <w:color w:val="444444"/>
                <w:sz w:val="28"/>
                <w:szCs w:val="28"/>
                <w:lang w:eastAsia="pl-PL"/>
              </w:rPr>
            </w:pP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D9146E" w:rsidP="006C2F74">
            <w:pPr>
              <w:spacing w:after="0" w:line="240" w:lineRule="auto"/>
              <w:jc w:val="center"/>
              <w:rPr>
                <w:rFonts w:ascii="Times New Roman" w:eastAsia="Times New Roman" w:hAnsi="Times New Roman" w:cs="Times New Roman"/>
                <w:sz w:val="28"/>
                <w:szCs w:val="28"/>
                <w:lang w:eastAsia="pl-PL"/>
              </w:rPr>
            </w:pP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13</w:t>
            </w:r>
          </w:p>
        </w:tc>
        <w:bookmarkStart w:id="0" w:name="_GoBack"/>
        <w:bookmarkEnd w:id="0"/>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 xml:space="preserve">SP w </w:t>
            </w:r>
            <w:proofErr w:type="spellStart"/>
            <w:r w:rsidRPr="006C2F74">
              <w:rPr>
                <w:rFonts w:ascii="inherit" w:eastAsia="Times New Roman" w:hAnsi="inherit" w:cs="Times New Roman"/>
                <w:color w:val="444444"/>
                <w:sz w:val="28"/>
                <w:szCs w:val="28"/>
                <w:lang w:eastAsia="pl-PL"/>
              </w:rPr>
              <w:t>Jaworznej</w:t>
            </w:r>
            <w:proofErr w:type="spellEnd"/>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11</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7</w:t>
            </w: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4</w:t>
            </w: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22</w:t>
            </w:r>
          </w:p>
        </w:tc>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Z SZ P Laskowa</w:t>
            </w:r>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14</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8</w:t>
            </w: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4</w:t>
            </w: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26</w:t>
            </w:r>
          </w:p>
        </w:tc>
      </w:tr>
      <w:tr w:rsidR="0000708F" w:rsidRPr="006C2F74" w:rsidTr="00D9146E">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6C2F74" w:rsidRDefault="0000708F" w:rsidP="00D9146E">
            <w:pPr>
              <w:spacing w:after="0" w:line="240" w:lineRule="auto"/>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Z SZ P Ujanowice</w:t>
            </w:r>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6C2F74"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16</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6C2F74"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9</w:t>
            </w: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6C2F74" w:rsidRDefault="0000708F" w:rsidP="006C2F74">
            <w:pPr>
              <w:spacing w:after="0" w:line="240" w:lineRule="auto"/>
              <w:jc w:val="center"/>
              <w:rPr>
                <w:rFonts w:ascii="inherit" w:eastAsia="Times New Roman" w:hAnsi="inherit" w:cs="Times New Roman"/>
                <w:color w:val="444444"/>
                <w:sz w:val="28"/>
                <w:szCs w:val="28"/>
                <w:lang w:eastAsia="pl-PL"/>
              </w:rPr>
            </w:pPr>
            <w:r w:rsidRPr="006C2F74">
              <w:rPr>
                <w:rFonts w:ascii="inherit" w:eastAsia="Times New Roman" w:hAnsi="inherit" w:cs="Times New Roman"/>
                <w:color w:val="444444"/>
                <w:sz w:val="28"/>
                <w:szCs w:val="28"/>
                <w:lang w:eastAsia="pl-PL"/>
              </w:rPr>
              <w:t>5</w:t>
            </w: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00708F" w:rsidRPr="006C2F74"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30</w:t>
            </w:r>
          </w:p>
        </w:tc>
      </w:tr>
      <w:tr w:rsidR="00D9146E" w:rsidRPr="00D9146E" w:rsidTr="0000708F">
        <w:tc>
          <w:tcPr>
            <w:tcW w:w="24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D9146E" w:rsidRPr="00D9146E" w:rsidRDefault="00D9146E" w:rsidP="00D9146E">
            <w:pPr>
              <w:spacing w:after="0" w:line="240" w:lineRule="auto"/>
              <w:rPr>
                <w:rFonts w:ascii="inherit" w:eastAsia="Times New Roman" w:hAnsi="inherit" w:cs="Times New Roman"/>
                <w:color w:val="444444"/>
                <w:sz w:val="28"/>
                <w:szCs w:val="28"/>
                <w:lang w:eastAsia="pl-PL"/>
              </w:rPr>
            </w:pPr>
            <w:r w:rsidRPr="00D9146E">
              <w:rPr>
                <w:rFonts w:ascii="inherit" w:eastAsia="Times New Roman" w:hAnsi="inherit" w:cs="Times New Roman"/>
                <w:b/>
                <w:bCs/>
                <w:color w:val="444444"/>
                <w:sz w:val="28"/>
                <w:szCs w:val="28"/>
                <w:bdr w:val="none" w:sz="0" w:space="0" w:color="auto" w:frame="1"/>
                <w:lang w:eastAsia="pl-PL"/>
              </w:rPr>
              <w:t>RAZEM</w:t>
            </w:r>
          </w:p>
        </w:tc>
        <w:tc>
          <w:tcPr>
            <w:tcW w:w="10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72</w:t>
            </w:r>
          </w:p>
        </w:tc>
        <w:tc>
          <w:tcPr>
            <w:tcW w:w="9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24</w:t>
            </w:r>
          </w:p>
        </w:tc>
        <w:tc>
          <w:tcPr>
            <w:tcW w:w="27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13</w:t>
            </w:r>
          </w:p>
        </w:tc>
        <w:tc>
          <w:tcPr>
            <w:tcW w:w="135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D9146E" w:rsidRPr="00D9146E" w:rsidRDefault="0000708F" w:rsidP="006C2F74">
            <w:pPr>
              <w:spacing w:after="0" w:line="240" w:lineRule="auto"/>
              <w:jc w:val="center"/>
              <w:rPr>
                <w:rFonts w:ascii="inherit" w:eastAsia="Times New Roman" w:hAnsi="inherit" w:cs="Times New Roman"/>
                <w:b/>
                <w:color w:val="444444"/>
                <w:sz w:val="28"/>
                <w:szCs w:val="28"/>
                <w:lang w:eastAsia="pl-PL"/>
              </w:rPr>
            </w:pPr>
            <w:r w:rsidRPr="006C2F74">
              <w:rPr>
                <w:rFonts w:ascii="inherit" w:eastAsia="Times New Roman" w:hAnsi="inherit" w:cs="Times New Roman"/>
                <w:b/>
                <w:color w:val="444444"/>
                <w:sz w:val="28"/>
                <w:szCs w:val="28"/>
                <w:lang w:eastAsia="pl-PL"/>
              </w:rPr>
              <w:t>109</w:t>
            </w:r>
          </w:p>
        </w:tc>
      </w:tr>
    </w:tbl>
    <w:p w:rsidR="00D9146E" w:rsidRPr="00D9146E" w:rsidRDefault="006C2F74" w:rsidP="00D9146E">
      <w:pPr>
        <w:shd w:val="clear" w:color="auto" w:fill="FFFFFF"/>
        <w:spacing w:after="225" w:line="240" w:lineRule="auto"/>
        <w:textAlignment w:val="baseline"/>
        <w:rPr>
          <w:rFonts w:ascii="Times New Roman" w:eastAsia="Times New Roman" w:hAnsi="Times New Roman" w:cs="Times New Roman"/>
          <w:color w:val="444444"/>
          <w:sz w:val="28"/>
          <w:szCs w:val="28"/>
          <w:lang w:eastAsia="pl-PL"/>
        </w:rPr>
      </w:pPr>
      <w:r w:rsidRPr="006C2F74">
        <w:rPr>
          <w:rFonts w:ascii="Times New Roman" w:eastAsia="Times New Roman" w:hAnsi="Times New Roman" w:cs="Times New Roman"/>
          <w:color w:val="444444"/>
          <w:sz w:val="28"/>
          <w:szCs w:val="28"/>
          <w:lang w:eastAsia="pl-PL"/>
        </w:rPr>
        <w:t>Łącznie jest to 109</w:t>
      </w:r>
      <w:r w:rsidR="00D9146E" w:rsidRPr="00D9146E">
        <w:rPr>
          <w:rFonts w:ascii="Times New Roman" w:eastAsia="Times New Roman" w:hAnsi="Times New Roman" w:cs="Times New Roman"/>
          <w:color w:val="444444"/>
          <w:sz w:val="28"/>
          <w:szCs w:val="28"/>
          <w:lang w:eastAsia="pl-PL"/>
        </w:rPr>
        <w:t xml:space="preserve"> urządzeń multimedialnych, które będą służyły uczniom w procesie kształcenia.</w:t>
      </w:r>
    </w:p>
    <w:p w:rsidR="004839CB" w:rsidRDefault="004839CB"/>
    <w:p w:rsidR="006C2F74" w:rsidRDefault="006C2F74">
      <w:r w:rsidRPr="00F70E16">
        <w:rPr>
          <w:rFonts w:ascii="Arial" w:eastAsia="Times New Roman" w:hAnsi="Arial" w:cs="Arial"/>
          <w:noProof/>
          <w:color w:val="000000"/>
          <w:sz w:val="21"/>
          <w:szCs w:val="21"/>
          <w:lang w:eastAsia="pl-PL"/>
        </w:rPr>
        <w:drawing>
          <wp:inline distT="0" distB="0" distL="0" distR="0" wp14:anchorId="7778E628" wp14:editId="74229652">
            <wp:extent cx="5760720" cy="3720465"/>
            <wp:effectExtent l="0" t="0" r="0" b="0"/>
            <wp:docPr id="4" name="Obraz 4" descr="lapt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pt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720465"/>
                    </a:xfrm>
                    <a:prstGeom prst="rect">
                      <a:avLst/>
                    </a:prstGeom>
                    <a:noFill/>
                    <a:ln>
                      <a:noFill/>
                    </a:ln>
                  </pic:spPr>
                </pic:pic>
              </a:graphicData>
            </a:graphic>
          </wp:inline>
        </w:drawing>
      </w:r>
    </w:p>
    <w:sectPr w:rsidR="006C2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05783"/>
    <w:multiLevelType w:val="multilevel"/>
    <w:tmpl w:val="0E36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6E"/>
    <w:rsid w:val="0000708F"/>
    <w:rsid w:val="004839CB"/>
    <w:rsid w:val="00651DFE"/>
    <w:rsid w:val="006C2F74"/>
    <w:rsid w:val="00D91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5C2CC-FBC2-427C-AE8E-C8875A7B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2F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2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06477">
      <w:bodyDiv w:val="1"/>
      <w:marLeft w:val="0"/>
      <w:marRight w:val="0"/>
      <w:marTop w:val="0"/>
      <w:marBottom w:val="0"/>
      <w:divBdr>
        <w:top w:val="none" w:sz="0" w:space="0" w:color="auto"/>
        <w:left w:val="none" w:sz="0" w:space="0" w:color="auto"/>
        <w:bottom w:val="none" w:sz="0" w:space="0" w:color="auto"/>
        <w:right w:val="none" w:sz="0" w:space="0" w:color="auto"/>
      </w:divBdr>
      <w:divsChild>
        <w:div w:id="252511637">
          <w:marLeft w:val="1425"/>
          <w:marRight w:val="0"/>
          <w:marTop w:val="0"/>
          <w:marBottom w:val="0"/>
          <w:divBdr>
            <w:top w:val="none" w:sz="0" w:space="0" w:color="auto"/>
            <w:left w:val="none" w:sz="0" w:space="0" w:color="auto"/>
            <w:bottom w:val="none" w:sz="0" w:space="0" w:color="auto"/>
            <w:right w:val="none" w:sz="0" w:space="0" w:color="auto"/>
          </w:divBdr>
        </w:div>
      </w:divsChild>
    </w:div>
    <w:div w:id="10902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312</Words>
  <Characters>1876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Gołąb</dc:creator>
  <cp:keywords/>
  <dc:description/>
  <cp:lastModifiedBy>Anna Gołąb</cp:lastModifiedBy>
  <cp:revision>3</cp:revision>
  <dcterms:created xsi:type="dcterms:W3CDTF">2025-10-24T06:27:00Z</dcterms:created>
  <dcterms:modified xsi:type="dcterms:W3CDTF">2025-10-24T07:05:00Z</dcterms:modified>
</cp:coreProperties>
</file>